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10"/>
        <w:tblW w:w="9974" w:type="dxa"/>
        <w:tblLayout w:type="fixed"/>
        <w:tblLook w:val="0000" w:firstRow="0" w:lastRow="0" w:firstColumn="0" w:lastColumn="0" w:noHBand="0" w:noVBand="0"/>
      </w:tblPr>
      <w:tblGrid>
        <w:gridCol w:w="5614"/>
        <w:gridCol w:w="4360"/>
      </w:tblGrid>
      <w:tr w:rsidR="00AC2E83" w14:paraId="052336DE" w14:textId="77777777" w:rsidTr="002C2FD2">
        <w:trPr>
          <w:trHeight w:val="2223"/>
        </w:trPr>
        <w:tc>
          <w:tcPr>
            <w:tcW w:w="5614" w:type="dxa"/>
            <w:vAlign w:val="bottom"/>
          </w:tcPr>
          <w:p w14:paraId="4886F1C1" w14:textId="77777777" w:rsidR="00AC2E83" w:rsidRPr="00DD4780" w:rsidRDefault="00AC2E83" w:rsidP="002C2FD2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FC91C8" wp14:editId="1E7162CD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110490</wp:posOffset>
                  </wp:positionV>
                  <wp:extent cx="1028700" cy="1028700"/>
                  <wp:effectExtent l="0" t="0" r="12700" b="12700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4" name="Picture 4" descr="UCT home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CT home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E80E56" wp14:editId="277AFE77">
                  <wp:extent cx="995680" cy="1209040"/>
                  <wp:effectExtent l="0" t="0" r="0" b="10160"/>
                  <wp:docPr id="5" name="Picture 5" descr="vu0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u0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3480F392" wp14:editId="520D07CC">
                  <wp:extent cx="975360" cy="975360"/>
                  <wp:effectExtent l="0" t="0" r="0" b="0"/>
                  <wp:docPr id="6" name="Picture 6" descr="NIH Fogar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H Fogar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  </w:t>
            </w:r>
          </w:p>
          <w:p w14:paraId="7BF551C0" w14:textId="77777777" w:rsidR="00AC2E83" w:rsidRPr="006F0BC4" w:rsidRDefault="00AC2E83" w:rsidP="002C2FD2">
            <w:pPr>
              <w:pStyle w:val="Heading2"/>
              <w:rPr>
                <w:b w:val="0"/>
                <w:sz w:val="28"/>
              </w:rPr>
            </w:pPr>
            <w:r>
              <w:t xml:space="preserve">                                                                  </w:t>
            </w:r>
          </w:p>
        </w:tc>
        <w:tc>
          <w:tcPr>
            <w:tcW w:w="4360" w:type="dxa"/>
          </w:tcPr>
          <w:p w14:paraId="0D4E2E63" w14:textId="77777777" w:rsidR="00AC2E83" w:rsidRDefault="00AC2E83" w:rsidP="002C2FD2">
            <w:pPr>
              <w:pStyle w:val="Header"/>
              <w:ind w:left="-136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58F0FC31" wp14:editId="3007D0E6">
                  <wp:extent cx="1635760" cy="1046480"/>
                  <wp:effectExtent l="0" t="0" r="0" b="0"/>
                  <wp:docPr id="7" name="Picture 7" descr="Johns Hopkins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s Hopkins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6345B" w14:textId="77777777" w:rsidR="00AC2E83" w:rsidRPr="000E3FEC" w:rsidRDefault="00AC2E83" w:rsidP="002C2FD2">
            <w:pPr>
              <w:pStyle w:val="Header"/>
              <w:ind w:left="-136"/>
              <w:jc w:val="center"/>
            </w:pPr>
            <w:r>
              <w:t xml:space="preserve">              </w:t>
            </w:r>
          </w:p>
        </w:tc>
      </w:tr>
    </w:tbl>
    <w:p w14:paraId="7918EBEA" w14:textId="14D2FB2C" w:rsidR="008E2342" w:rsidRDefault="00FA62EB" w:rsidP="008247F0">
      <w:pPr>
        <w:outlineLvl w:val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</w:t>
      </w:r>
      <w:r w:rsidR="007B13BF" w:rsidRPr="00FA62EB">
        <w:rPr>
          <w:rFonts w:asciiTheme="majorHAnsi" w:hAnsiTheme="majorHAnsi"/>
          <w:b/>
          <w:sz w:val="36"/>
          <w:szCs w:val="36"/>
        </w:rPr>
        <w:t xml:space="preserve">Fogarty </w:t>
      </w:r>
      <w:r w:rsidR="005D52F4" w:rsidRPr="00FA62EB">
        <w:rPr>
          <w:rFonts w:asciiTheme="majorHAnsi" w:hAnsiTheme="majorHAnsi"/>
          <w:b/>
          <w:sz w:val="36"/>
          <w:szCs w:val="36"/>
        </w:rPr>
        <w:t xml:space="preserve">Clinical </w:t>
      </w:r>
      <w:r w:rsidR="007B13BF" w:rsidRPr="00FA62EB">
        <w:rPr>
          <w:rFonts w:asciiTheme="majorHAnsi" w:hAnsiTheme="majorHAnsi"/>
          <w:b/>
          <w:sz w:val="36"/>
          <w:szCs w:val="36"/>
        </w:rPr>
        <w:t xml:space="preserve">PhD </w:t>
      </w:r>
      <w:r w:rsidR="00300D4D" w:rsidRPr="00FA62EB">
        <w:rPr>
          <w:rFonts w:asciiTheme="majorHAnsi" w:hAnsiTheme="majorHAnsi"/>
          <w:b/>
          <w:sz w:val="36"/>
          <w:szCs w:val="36"/>
        </w:rPr>
        <w:t>Fellowship</w:t>
      </w:r>
      <w:r w:rsidR="00F16DF4" w:rsidRPr="00FA62EB">
        <w:rPr>
          <w:rFonts w:asciiTheme="majorHAnsi" w:hAnsiTheme="majorHAnsi"/>
          <w:b/>
          <w:sz w:val="36"/>
          <w:szCs w:val="36"/>
        </w:rPr>
        <w:t xml:space="preserve"> in HIV-associated Tuberculosis</w:t>
      </w:r>
    </w:p>
    <w:p w14:paraId="38415F4A" w14:textId="76714A2D" w:rsidR="00145C8E" w:rsidRDefault="00FA62EB" w:rsidP="00FA62EB">
      <w:pPr>
        <w:outlineLvl w:val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</w:t>
      </w:r>
      <w:proofErr w:type="gramStart"/>
      <w:r w:rsidR="009C34C8">
        <w:rPr>
          <w:rFonts w:asciiTheme="majorHAnsi" w:hAnsiTheme="majorHAnsi"/>
          <w:b/>
          <w:sz w:val="36"/>
          <w:szCs w:val="36"/>
        </w:rPr>
        <w:t>3 year</w:t>
      </w:r>
      <w:proofErr w:type="gramEnd"/>
      <w:r w:rsidR="009C34C8">
        <w:rPr>
          <w:rFonts w:asciiTheme="majorHAnsi" w:hAnsiTheme="majorHAnsi"/>
          <w:b/>
          <w:sz w:val="36"/>
          <w:szCs w:val="36"/>
        </w:rPr>
        <w:t xml:space="preserve"> fellowship 202</w:t>
      </w:r>
      <w:r w:rsidR="00B812AC">
        <w:rPr>
          <w:rFonts w:asciiTheme="majorHAnsi" w:hAnsiTheme="majorHAnsi"/>
          <w:b/>
          <w:sz w:val="36"/>
          <w:szCs w:val="36"/>
        </w:rPr>
        <w:t>4</w:t>
      </w:r>
      <w:r w:rsidR="009C34C8">
        <w:rPr>
          <w:rFonts w:asciiTheme="majorHAnsi" w:hAnsiTheme="majorHAnsi"/>
          <w:b/>
          <w:sz w:val="36"/>
          <w:szCs w:val="36"/>
        </w:rPr>
        <w:t xml:space="preserve"> to 202</w:t>
      </w:r>
      <w:r w:rsidR="00B812AC">
        <w:rPr>
          <w:rFonts w:asciiTheme="majorHAnsi" w:hAnsiTheme="majorHAnsi"/>
          <w:b/>
          <w:sz w:val="36"/>
          <w:szCs w:val="36"/>
        </w:rPr>
        <w:t>6</w:t>
      </w:r>
      <w:r w:rsidR="00145C8E">
        <w:rPr>
          <w:rFonts w:asciiTheme="majorHAnsi" w:hAnsiTheme="majorHAnsi"/>
          <w:b/>
          <w:sz w:val="28"/>
          <w:szCs w:val="28"/>
        </w:rPr>
        <w:t xml:space="preserve">  </w:t>
      </w:r>
    </w:p>
    <w:p w14:paraId="6ECC3F8B" w14:textId="7337869F" w:rsidR="00FA62EB" w:rsidRPr="00FA62EB" w:rsidRDefault="00145C8E" w:rsidP="00145C8E">
      <w:pPr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</w:t>
      </w:r>
      <w:r w:rsidR="00FA62EB" w:rsidRPr="00FA62EB">
        <w:rPr>
          <w:rFonts w:asciiTheme="majorHAnsi" w:hAnsiTheme="majorHAnsi"/>
          <w:b/>
          <w:color w:val="FF0000"/>
          <w:sz w:val="28"/>
          <w:szCs w:val="28"/>
        </w:rPr>
        <w:t xml:space="preserve">Deadline </w:t>
      </w:r>
      <w:r w:rsidR="00A3437F">
        <w:rPr>
          <w:rFonts w:asciiTheme="majorHAnsi" w:hAnsiTheme="majorHAnsi"/>
          <w:b/>
          <w:color w:val="FF0000"/>
          <w:sz w:val="28"/>
          <w:szCs w:val="28"/>
        </w:rPr>
        <w:t>for applications: 15 October 2023</w:t>
      </w:r>
    </w:p>
    <w:p w14:paraId="6C0CAC31" w14:textId="497B8BB6" w:rsidR="00F16DF4" w:rsidRPr="008E2342" w:rsidRDefault="00F16DF4" w:rsidP="00325A1C">
      <w:pPr>
        <w:pStyle w:val="Default"/>
        <w:rPr>
          <w:rFonts w:ascii="Arial" w:hAnsi="Arial" w:cs="Arial"/>
          <w:color w:val="212121"/>
          <w:shd w:val="clear" w:color="auto" w:fill="FFFFFF"/>
          <w:lang w:val="en-GB"/>
        </w:rPr>
      </w:pP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The </w:t>
      </w:r>
      <w:r w:rsidRPr="008E2342">
        <w:rPr>
          <w:rFonts w:ascii="Arial" w:hAnsi="Arial" w:cs="Arial"/>
          <w:b/>
          <w:bCs/>
          <w:color w:val="212121"/>
          <w:shd w:val="clear" w:color="auto" w:fill="FFFFFF"/>
          <w:lang w:val="en-GB"/>
        </w:rPr>
        <w:t>Fogarty HIV-associated Tuberculosis Training Program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 </w:t>
      </w:r>
      <w:r w:rsidR="005B3AAD" w:rsidRPr="008E2342">
        <w:rPr>
          <w:rFonts w:ascii="Arial" w:hAnsi="Arial" w:cs="Arial"/>
          <w:color w:val="212121"/>
          <w:shd w:val="clear" w:color="auto" w:fill="FFFFFF"/>
          <w:lang w:val="en-GB"/>
        </w:rPr>
        <w:t>wa</w:t>
      </w:r>
      <w:r w:rsidR="005C44B7">
        <w:rPr>
          <w:rFonts w:ascii="Arial" w:hAnsi="Arial" w:cs="Arial"/>
          <w:color w:val="212121"/>
          <w:shd w:val="clear" w:color="auto" w:fill="FFFFFF"/>
          <w:lang w:val="en-GB"/>
        </w:rPr>
        <w:t>s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established at the University of Cape Town</w:t>
      </w:r>
      <w:r w:rsidR="005B3AAD"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in 2017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in partnership with Johns Hopkins University and Vanderbilt University in the </w:t>
      </w:r>
      <w:proofErr w:type="gramStart"/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US, and</w:t>
      </w:r>
      <w:proofErr w:type="gramEnd"/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aims to </w:t>
      </w:r>
      <w:r w:rsidR="00C1416F">
        <w:rPr>
          <w:rFonts w:ascii="Arial" w:hAnsi="Arial" w:cs="Arial"/>
          <w:color w:val="212121"/>
          <w:shd w:val="clear" w:color="auto" w:fill="FFFFFF"/>
          <w:lang w:val="en-GB"/>
        </w:rPr>
        <w:t xml:space="preserve">contribute to the 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develop</w:t>
      </w:r>
      <w:r w:rsidR="00C1416F">
        <w:rPr>
          <w:rFonts w:ascii="Arial" w:hAnsi="Arial" w:cs="Arial"/>
          <w:color w:val="212121"/>
          <w:shd w:val="clear" w:color="auto" w:fill="FFFFFF"/>
          <w:lang w:val="en-GB"/>
        </w:rPr>
        <w:t>ment of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the next generation of research leaders in th</w:t>
      </w:r>
      <w:r w:rsidR="005B3AAD" w:rsidRPr="008E2342">
        <w:rPr>
          <w:rFonts w:ascii="Arial" w:hAnsi="Arial" w:cs="Arial"/>
          <w:color w:val="212121"/>
          <w:shd w:val="clear" w:color="auto" w:fill="FFFFFF"/>
          <w:lang w:val="en-GB"/>
        </w:rPr>
        <w:t>e field of HIV-associated TB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at UCT. The Program is funded</w:t>
      </w:r>
      <w:r w:rsidR="005319CD">
        <w:rPr>
          <w:rFonts w:ascii="Arial" w:hAnsi="Arial" w:cs="Arial"/>
          <w:color w:val="212121"/>
          <w:shd w:val="clear" w:color="auto" w:fill="FFFFFF"/>
          <w:lang w:val="en-GB"/>
        </w:rPr>
        <w:t xml:space="preserve"> 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from the Fogarty International </w:t>
      </w:r>
      <w:proofErr w:type="spellStart"/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Center</w:t>
      </w:r>
      <w:proofErr w:type="spellEnd"/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of the US National Institutes of Health. </w:t>
      </w:r>
      <w:r w:rsidR="0042752C">
        <w:rPr>
          <w:rFonts w:ascii="Arial" w:hAnsi="Arial" w:cs="Arial"/>
          <w:color w:val="212121"/>
          <w:shd w:val="clear" w:color="auto" w:fill="FFFFFF"/>
          <w:lang w:val="en-GB"/>
        </w:rPr>
        <w:t>T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he Program </w:t>
      </w:r>
      <w:r w:rsidR="004F7B35">
        <w:rPr>
          <w:rFonts w:ascii="Arial" w:hAnsi="Arial" w:cs="Arial"/>
          <w:color w:val="212121"/>
          <w:shd w:val="clear" w:color="auto" w:fill="FFFFFF"/>
          <w:lang w:val="en-GB"/>
        </w:rPr>
        <w:t xml:space="preserve">is </w:t>
      </w:r>
      <w:r w:rsidR="001321E4">
        <w:rPr>
          <w:rFonts w:ascii="Arial" w:hAnsi="Arial" w:cs="Arial"/>
          <w:color w:val="212121"/>
          <w:shd w:val="clear" w:color="auto" w:fill="FFFFFF"/>
          <w:lang w:val="en-GB"/>
        </w:rPr>
        <w:t xml:space="preserve">seeking applications for the </w:t>
      </w:r>
      <w:r w:rsidR="00A80B8F">
        <w:rPr>
          <w:rFonts w:ascii="Arial" w:hAnsi="Arial" w:cs="Arial"/>
          <w:color w:val="212121"/>
          <w:shd w:val="clear" w:color="auto" w:fill="FFFFFF"/>
          <w:lang w:val="en-GB"/>
        </w:rPr>
        <w:t>competitive</w:t>
      </w:r>
      <w:r w:rsidR="001321E4">
        <w:rPr>
          <w:rFonts w:ascii="Arial" w:hAnsi="Arial" w:cs="Arial"/>
          <w:color w:val="212121"/>
          <w:shd w:val="clear" w:color="auto" w:fill="FFFFFF"/>
          <w:lang w:val="en-GB"/>
        </w:rPr>
        <w:t xml:space="preserve"> award of a </w:t>
      </w:r>
      <w:r w:rsidR="00C1416F">
        <w:rPr>
          <w:rFonts w:ascii="Arial" w:hAnsi="Arial" w:cs="Arial"/>
          <w:color w:val="212121"/>
          <w:shd w:val="clear" w:color="auto" w:fill="FFFFFF"/>
          <w:lang w:val="en-GB"/>
        </w:rPr>
        <w:t>PhD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fellowship</w:t>
      </w:r>
      <w:r w:rsidR="001321E4">
        <w:rPr>
          <w:rFonts w:ascii="Arial" w:hAnsi="Arial" w:cs="Arial"/>
          <w:color w:val="212121"/>
          <w:shd w:val="clear" w:color="auto" w:fill="FFFFFF"/>
          <w:lang w:val="en-GB"/>
        </w:rPr>
        <w:t xml:space="preserve"> to a clinician scientist</w:t>
      </w:r>
      <w:r w:rsidR="005319CD">
        <w:rPr>
          <w:rFonts w:ascii="Arial" w:hAnsi="Arial" w:cs="Arial"/>
          <w:color w:val="212121"/>
          <w:shd w:val="clear" w:color="auto" w:fill="FFFFFF"/>
          <w:lang w:val="en-GB"/>
        </w:rPr>
        <w:t xml:space="preserve"> </w:t>
      </w:r>
      <w:r w:rsidR="004F7B35">
        <w:rPr>
          <w:rFonts w:ascii="Arial" w:hAnsi="Arial" w:cs="Arial"/>
          <w:color w:val="212121"/>
          <w:shd w:val="clear" w:color="auto" w:fill="FFFFFF"/>
          <w:lang w:val="en-GB"/>
        </w:rPr>
        <w:t xml:space="preserve">to 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strengthen </w:t>
      </w:r>
      <w:r w:rsidRPr="008E2342">
        <w:rPr>
          <w:rFonts w:ascii="Arial" w:hAnsi="Arial" w:cs="Arial"/>
          <w:color w:val="212121"/>
          <w:shd w:val="clear" w:color="auto" w:fill="FFFFFF"/>
        </w:rPr>
        <w:t>UCT’s capacity to address knowledge gaps in this field and tackle new scientific questions as the epidemiology and treatment of HIV and TB evolve. 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The </w:t>
      </w:r>
      <w:r w:rsidR="00A80B8F">
        <w:rPr>
          <w:rFonts w:ascii="Arial" w:hAnsi="Arial" w:cs="Arial"/>
          <w:color w:val="212121"/>
          <w:shd w:val="clear" w:color="auto" w:fill="FFFFFF"/>
        </w:rPr>
        <w:t>six</w:t>
      </w:r>
      <w:r w:rsidRPr="008E2342">
        <w:rPr>
          <w:rFonts w:ascii="Arial" w:hAnsi="Arial" w:cs="Arial"/>
          <w:color w:val="212121"/>
          <w:shd w:val="clear" w:color="auto" w:fill="FFFFFF"/>
        </w:rPr>
        <w:t xml:space="preserve"> focus areas prioritized for training are: Clinical Epidemiology and Biostatistics; Advanced Epidemiology and Modelling; Pharmacokinetics and Pharmacogenomics; Immunopathogenesis;</w:t>
      </w:r>
      <w:r w:rsidR="00A80B8F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8E2342">
        <w:rPr>
          <w:rFonts w:ascii="Arial" w:hAnsi="Arial" w:cs="Arial"/>
          <w:color w:val="212121"/>
          <w:shd w:val="clear" w:color="auto" w:fill="FFFFFF"/>
        </w:rPr>
        <w:t>HIV-TB Drug Hypersensitivity Reactions</w:t>
      </w:r>
      <w:r w:rsidR="00C1416F">
        <w:rPr>
          <w:rFonts w:ascii="Arial" w:hAnsi="Arial" w:cs="Arial"/>
          <w:color w:val="212121"/>
          <w:shd w:val="clear" w:color="auto" w:fill="FFFFFF"/>
        </w:rPr>
        <w:t>;</w:t>
      </w:r>
      <w:r w:rsidR="00A80B8F">
        <w:rPr>
          <w:rFonts w:ascii="Arial" w:hAnsi="Arial" w:cs="Arial"/>
          <w:color w:val="212121"/>
          <w:shd w:val="clear" w:color="auto" w:fill="FFFFFF"/>
        </w:rPr>
        <w:t xml:space="preserve"> and HIV</w:t>
      </w:r>
      <w:r w:rsidR="0042752C">
        <w:rPr>
          <w:rFonts w:ascii="Arial" w:hAnsi="Arial" w:cs="Arial"/>
          <w:color w:val="212121"/>
          <w:shd w:val="clear" w:color="auto" w:fill="FFFFFF"/>
        </w:rPr>
        <w:t xml:space="preserve"> and</w:t>
      </w:r>
      <w:r w:rsidR="00A80B8F">
        <w:rPr>
          <w:rFonts w:ascii="Arial" w:hAnsi="Arial" w:cs="Arial"/>
          <w:color w:val="212121"/>
          <w:shd w:val="clear" w:color="auto" w:fill="FFFFFF"/>
        </w:rPr>
        <w:t xml:space="preserve"> COVID</w:t>
      </w:r>
      <w:r w:rsidR="0042752C">
        <w:rPr>
          <w:rFonts w:ascii="Arial" w:hAnsi="Arial" w:cs="Arial"/>
          <w:color w:val="212121"/>
          <w:shd w:val="clear" w:color="auto" w:fill="FFFFFF"/>
        </w:rPr>
        <w:t>-19</w:t>
      </w:r>
      <w:r w:rsidR="005D52F4">
        <w:rPr>
          <w:rFonts w:ascii="Arial" w:hAnsi="Arial" w:cs="Arial"/>
          <w:color w:val="212121"/>
          <w:shd w:val="clear" w:color="auto" w:fill="FFFFFF"/>
        </w:rPr>
        <w:t xml:space="preserve"> interactions</w:t>
      </w:r>
      <w:r w:rsidRPr="008E2342">
        <w:rPr>
          <w:rFonts w:ascii="Arial" w:hAnsi="Arial" w:cs="Arial"/>
          <w:color w:val="212121"/>
          <w:shd w:val="clear" w:color="auto" w:fill="FFFFFF"/>
        </w:rPr>
        <w:t>. </w:t>
      </w:r>
    </w:p>
    <w:p w14:paraId="408FFB55" w14:textId="77777777" w:rsidR="004B6A0A" w:rsidRPr="008E2342" w:rsidRDefault="004B6A0A" w:rsidP="008247F0">
      <w:pPr>
        <w:pStyle w:val="Default"/>
        <w:rPr>
          <w:rFonts w:ascii="Arial" w:hAnsi="Arial" w:cs="Arial"/>
          <w:color w:val="212121"/>
          <w:shd w:val="clear" w:color="auto" w:fill="FFFFFF"/>
          <w:lang w:val="en-GB"/>
        </w:rPr>
      </w:pPr>
    </w:p>
    <w:p w14:paraId="7985D64D" w14:textId="0809C52F" w:rsidR="00F06B55" w:rsidRDefault="00BA1E66" w:rsidP="008247F0">
      <w:pPr>
        <w:pStyle w:val="Default"/>
        <w:rPr>
          <w:rFonts w:ascii="Arial" w:hAnsi="Arial" w:cs="Arial"/>
          <w:color w:val="212121"/>
          <w:shd w:val="clear" w:color="auto" w:fill="FFFFFF"/>
          <w:lang w:val="en-GB"/>
        </w:rPr>
      </w:pPr>
      <w:r w:rsidRPr="008E2342">
        <w:rPr>
          <w:rFonts w:ascii="Arial" w:hAnsi="Arial" w:cs="Arial"/>
          <w:b/>
          <w:color w:val="212121"/>
          <w:shd w:val="clear" w:color="auto" w:fill="FFFFFF"/>
          <w:lang w:val="en-GB"/>
        </w:rPr>
        <w:t>Clinician Scientist PhD fellowship</w:t>
      </w:r>
    </w:p>
    <w:p w14:paraId="7764FC82" w14:textId="77777777" w:rsidR="00F06B55" w:rsidRDefault="00BA1E66" w:rsidP="00E149FF">
      <w:pPr>
        <w:pStyle w:val="Default"/>
        <w:ind w:left="720"/>
        <w:rPr>
          <w:rFonts w:ascii="Arial" w:hAnsi="Arial" w:cs="Arial"/>
          <w:color w:val="212121"/>
          <w:shd w:val="clear" w:color="auto" w:fill="FFFFFF"/>
          <w:lang w:val="en-GB"/>
        </w:rPr>
      </w:pP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The applicant should</w:t>
      </w:r>
      <w:r w:rsidR="00F06B55">
        <w:rPr>
          <w:rFonts w:ascii="Arial" w:hAnsi="Arial" w:cs="Arial"/>
          <w:color w:val="212121"/>
          <w:shd w:val="clear" w:color="auto" w:fill="FFFFFF"/>
          <w:lang w:val="en-GB"/>
        </w:rPr>
        <w:t>:</w:t>
      </w:r>
    </w:p>
    <w:p w14:paraId="43F548B0" w14:textId="475EE4C8" w:rsidR="00DB75B2" w:rsidRDefault="00BA1E66" w:rsidP="00E149FF">
      <w:pPr>
        <w:pStyle w:val="Default"/>
        <w:numPr>
          <w:ilvl w:val="0"/>
          <w:numId w:val="11"/>
        </w:numPr>
        <w:rPr>
          <w:rFonts w:ascii="Arial" w:hAnsi="Arial" w:cs="Arial"/>
          <w:color w:val="212121"/>
          <w:shd w:val="clear" w:color="auto" w:fill="FFFFFF"/>
          <w:lang w:val="en-GB"/>
        </w:rPr>
      </w:pP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hold an 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MBChB 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degree</w:t>
      </w:r>
      <w:r w:rsidR="00E149FF">
        <w:rPr>
          <w:rFonts w:ascii="Arial" w:hAnsi="Arial" w:cs="Arial"/>
          <w:color w:val="212121"/>
          <w:shd w:val="clear" w:color="auto" w:fill="FFFFFF"/>
          <w:lang w:val="en-GB"/>
        </w:rPr>
        <w:t>.</w:t>
      </w:r>
    </w:p>
    <w:p w14:paraId="74F6C945" w14:textId="5EC73B1A" w:rsidR="00DB75B2" w:rsidRDefault="00DB75B2" w:rsidP="00E149FF">
      <w:pPr>
        <w:pStyle w:val="Default"/>
        <w:numPr>
          <w:ilvl w:val="0"/>
          <w:numId w:val="11"/>
        </w:numPr>
        <w:rPr>
          <w:rFonts w:ascii="Arial" w:hAnsi="Arial" w:cs="Arial"/>
          <w:color w:val="212121"/>
          <w:shd w:val="clear" w:color="auto" w:fill="FFFFFF"/>
          <w:lang w:val="en-GB"/>
        </w:rPr>
      </w:pP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propose a project in the field of HIV-associated TB </w:t>
      </w:r>
      <w:r w:rsidR="00C1416F">
        <w:rPr>
          <w:rFonts w:ascii="Arial" w:hAnsi="Arial" w:cs="Arial"/>
          <w:color w:val="212121"/>
          <w:shd w:val="clear" w:color="auto" w:fill="FFFFFF"/>
          <w:lang w:val="en-GB"/>
        </w:rPr>
        <w:t>or HIV and COVID-19 interactions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. </w:t>
      </w:r>
    </w:p>
    <w:p w14:paraId="3A9453BA" w14:textId="6632A759" w:rsidR="00DB75B2" w:rsidRDefault="00DB75B2" w:rsidP="00E149FF">
      <w:pPr>
        <w:pStyle w:val="Default"/>
        <w:numPr>
          <w:ilvl w:val="0"/>
          <w:numId w:val="11"/>
        </w:numPr>
        <w:rPr>
          <w:rFonts w:ascii="Arial" w:hAnsi="Arial" w:cs="Arial"/>
          <w:color w:val="212121"/>
          <w:shd w:val="clear" w:color="auto" w:fill="FFFFFF"/>
          <w:lang w:val="en-GB"/>
        </w:rPr>
      </w:pPr>
      <w:r>
        <w:rPr>
          <w:rFonts w:ascii="Arial" w:hAnsi="Arial" w:cs="Arial"/>
          <w:color w:val="212121"/>
          <w:shd w:val="clear" w:color="auto" w:fill="FFFFFF"/>
          <w:lang w:val="en-GB"/>
        </w:rPr>
        <w:t>have the support of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212121"/>
          <w:shd w:val="clear" w:color="auto" w:fill="FFFFFF"/>
          <w:lang w:val="en-GB"/>
        </w:rPr>
        <w:t>the applicant</w:t>
      </w:r>
      <w:r w:rsidR="00A80B8F">
        <w:rPr>
          <w:rFonts w:ascii="Arial" w:hAnsi="Arial" w:cs="Arial"/>
          <w:color w:val="212121"/>
          <w:shd w:val="clear" w:color="auto" w:fill="FFFFFF"/>
          <w:lang w:val="en-GB"/>
        </w:rPr>
        <w:t>’</w:t>
      </w:r>
      <w:r>
        <w:rPr>
          <w:rFonts w:ascii="Arial" w:hAnsi="Arial" w:cs="Arial"/>
          <w:color w:val="212121"/>
          <w:shd w:val="clear" w:color="auto" w:fill="FFFFFF"/>
          <w:lang w:val="en-GB"/>
        </w:rPr>
        <w:t xml:space="preserve">s planned PhD 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>supervisor</w:t>
      </w:r>
      <w:r>
        <w:rPr>
          <w:rFonts w:ascii="Arial" w:hAnsi="Arial" w:cs="Arial"/>
          <w:color w:val="212121"/>
          <w:shd w:val="clear" w:color="auto" w:fill="FFFFFF"/>
          <w:lang w:val="en-GB"/>
        </w:rPr>
        <w:t>(s)</w:t>
      </w:r>
      <w:r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. </w:t>
      </w:r>
    </w:p>
    <w:p w14:paraId="6DB6682A" w14:textId="59942062" w:rsidR="00DB75B2" w:rsidRDefault="00E149FF" w:rsidP="00E149FF">
      <w:pPr>
        <w:pStyle w:val="Default"/>
        <w:numPr>
          <w:ilvl w:val="0"/>
          <w:numId w:val="11"/>
        </w:numPr>
        <w:rPr>
          <w:rFonts w:ascii="Arial" w:hAnsi="Arial" w:cs="Arial"/>
          <w:color w:val="212121"/>
          <w:shd w:val="clear" w:color="auto" w:fill="FFFFFF"/>
          <w:lang w:val="en-GB"/>
        </w:rPr>
      </w:pPr>
      <w:r>
        <w:rPr>
          <w:rFonts w:ascii="Arial" w:hAnsi="Arial" w:cs="Arial"/>
          <w:color w:val="212121"/>
          <w:shd w:val="clear" w:color="auto" w:fill="FFFFFF"/>
          <w:lang w:val="en-GB"/>
        </w:rPr>
        <w:t>p</w:t>
      </w:r>
      <w:r w:rsidR="00DB75B2">
        <w:rPr>
          <w:rFonts w:ascii="Arial" w:hAnsi="Arial" w:cs="Arial"/>
          <w:color w:val="212121"/>
          <w:shd w:val="clear" w:color="auto" w:fill="FFFFFF"/>
          <w:lang w:val="en-GB"/>
        </w:rPr>
        <w:t xml:space="preserve">rovide evidence in the application that there is co-funding </w:t>
      </w:r>
      <w:r w:rsidR="004F4A55">
        <w:rPr>
          <w:rFonts w:ascii="Arial" w:hAnsi="Arial" w:cs="Arial"/>
          <w:color w:val="212121"/>
          <w:shd w:val="clear" w:color="auto" w:fill="FFFFFF"/>
          <w:lang w:val="en-GB"/>
        </w:rPr>
        <w:t xml:space="preserve">within the research group </w:t>
      </w:r>
      <w:r w:rsidR="00DB75B2">
        <w:rPr>
          <w:rFonts w:ascii="Arial" w:hAnsi="Arial" w:cs="Arial"/>
          <w:color w:val="212121"/>
          <w:shd w:val="clear" w:color="auto" w:fill="FFFFFF"/>
          <w:lang w:val="en-GB"/>
        </w:rPr>
        <w:t xml:space="preserve">to enable the </w:t>
      </w:r>
      <w:r w:rsidR="00DB75B2" w:rsidRPr="008E2342">
        <w:rPr>
          <w:rFonts w:ascii="Arial" w:hAnsi="Arial" w:cs="Arial"/>
          <w:color w:val="212121"/>
          <w:shd w:val="clear" w:color="auto" w:fill="FFFFFF"/>
          <w:lang w:val="en-GB"/>
        </w:rPr>
        <w:t>successful completion of the research</w:t>
      </w:r>
      <w:r>
        <w:rPr>
          <w:rFonts w:ascii="Arial" w:hAnsi="Arial" w:cs="Arial"/>
          <w:color w:val="212121"/>
          <w:shd w:val="clear" w:color="auto" w:fill="FFFFFF"/>
          <w:lang w:val="en-GB"/>
        </w:rPr>
        <w:t>.</w:t>
      </w:r>
    </w:p>
    <w:p w14:paraId="2C67DE06" w14:textId="73603188" w:rsidR="00DB75B2" w:rsidRPr="00E149FF" w:rsidRDefault="00E149FF" w:rsidP="00E149FF">
      <w:pPr>
        <w:pStyle w:val="Default"/>
        <w:numPr>
          <w:ilvl w:val="0"/>
          <w:numId w:val="11"/>
        </w:numPr>
        <w:rPr>
          <w:rFonts w:ascii="Arial" w:hAnsi="Arial" w:cs="Arial"/>
          <w:color w:val="212121"/>
          <w:shd w:val="clear" w:color="auto" w:fill="FFFFFF"/>
          <w:lang w:val="en-GB"/>
        </w:rPr>
      </w:pPr>
      <w:r>
        <w:rPr>
          <w:rFonts w:ascii="Arial" w:hAnsi="Arial" w:cs="Arial"/>
          <w:color w:val="212121"/>
          <w:shd w:val="clear" w:color="auto" w:fill="FFFFFF"/>
          <w:lang w:val="en-GB"/>
        </w:rPr>
        <w:t>p</w:t>
      </w:r>
      <w:r w:rsidR="00DB75B2">
        <w:rPr>
          <w:rFonts w:ascii="Arial" w:hAnsi="Arial" w:cs="Arial"/>
          <w:color w:val="212121"/>
          <w:shd w:val="clear" w:color="auto" w:fill="FFFFFF"/>
          <w:lang w:val="en-GB"/>
        </w:rPr>
        <w:t>lan to conduct the research with</w:t>
      </w:r>
      <w:r>
        <w:rPr>
          <w:rFonts w:ascii="Arial" w:hAnsi="Arial" w:cs="Arial"/>
          <w:color w:val="212121"/>
          <w:shd w:val="clear" w:color="auto" w:fill="FFFFFF"/>
          <w:lang w:val="en-GB"/>
        </w:rPr>
        <w:t>in</w:t>
      </w:r>
      <w:r w:rsidR="00DB75B2">
        <w:rPr>
          <w:rFonts w:ascii="Arial" w:hAnsi="Arial" w:cs="Arial"/>
          <w:color w:val="212121"/>
          <w:shd w:val="clear" w:color="auto" w:fill="FFFFFF"/>
          <w:lang w:val="en-GB"/>
        </w:rPr>
        <w:t xml:space="preserve"> a UCT research group</w:t>
      </w:r>
      <w:r>
        <w:rPr>
          <w:rFonts w:ascii="Arial" w:hAnsi="Arial" w:cs="Arial"/>
          <w:color w:val="212121"/>
          <w:shd w:val="clear" w:color="auto" w:fill="FFFFFF"/>
          <w:lang w:val="en-GB"/>
        </w:rPr>
        <w:t>.</w:t>
      </w:r>
    </w:p>
    <w:p w14:paraId="6C1E671F" w14:textId="1C3345AA" w:rsidR="004B6A0A" w:rsidRPr="008E2342" w:rsidRDefault="00C1416F" w:rsidP="00FA62EB">
      <w:pPr>
        <w:pStyle w:val="Default"/>
        <w:rPr>
          <w:rFonts w:ascii="Arial" w:hAnsi="Arial" w:cs="Arial"/>
          <w:color w:val="212121"/>
          <w:shd w:val="clear" w:color="auto" w:fill="FFFFFF"/>
          <w:lang w:val="en-GB"/>
        </w:rPr>
      </w:pPr>
      <w:r>
        <w:rPr>
          <w:rFonts w:ascii="Arial" w:hAnsi="Arial" w:cs="Arial"/>
          <w:color w:val="212121"/>
          <w:shd w:val="clear" w:color="auto" w:fill="FFFFFF"/>
          <w:lang w:val="en-GB"/>
        </w:rPr>
        <w:t>T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he </w:t>
      </w:r>
      <w:r w:rsidR="00E149FF">
        <w:rPr>
          <w:rFonts w:ascii="Arial" w:hAnsi="Arial" w:cs="Arial"/>
          <w:color w:val="212121"/>
          <w:shd w:val="clear" w:color="auto" w:fill="FFFFFF"/>
          <w:lang w:val="en-GB"/>
        </w:rPr>
        <w:t>funding will cover a stipend (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>R</w:t>
      </w:r>
      <w:r w:rsidR="00711783">
        <w:rPr>
          <w:rFonts w:ascii="Arial" w:hAnsi="Arial" w:cs="Arial"/>
          <w:color w:val="212121"/>
          <w:shd w:val="clear" w:color="auto" w:fill="FFFFFF"/>
          <w:lang w:val="en-GB"/>
        </w:rPr>
        <w:t>6</w:t>
      </w:r>
      <w:r w:rsidR="00E149FF">
        <w:rPr>
          <w:rFonts w:ascii="Arial" w:hAnsi="Arial" w:cs="Arial"/>
          <w:color w:val="212121"/>
          <w:shd w:val="clear" w:color="auto" w:fill="FFFFFF"/>
          <w:lang w:val="en-GB"/>
        </w:rPr>
        <w:t>70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 xml:space="preserve">,000 per annum for </w:t>
      </w:r>
      <w:r w:rsidR="00A80B8F">
        <w:rPr>
          <w:rFonts w:ascii="Arial" w:hAnsi="Arial" w:cs="Arial"/>
          <w:color w:val="212121"/>
          <w:shd w:val="clear" w:color="auto" w:fill="FFFFFF"/>
          <w:lang w:val="en-GB"/>
        </w:rPr>
        <w:t>36</w:t>
      </w:r>
      <w:r w:rsidR="005319CD">
        <w:rPr>
          <w:rFonts w:ascii="Arial" w:hAnsi="Arial" w:cs="Arial"/>
          <w:color w:val="212121"/>
          <w:shd w:val="clear" w:color="auto" w:fill="FFFFFF"/>
          <w:lang w:val="en-GB"/>
        </w:rPr>
        <w:t xml:space="preserve"> months </w:t>
      </w:r>
      <w:r w:rsidR="00E149FF">
        <w:rPr>
          <w:rFonts w:ascii="Arial" w:hAnsi="Arial" w:cs="Arial"/>
          <w:color w:val="212121"/>
          <w:shd w:val="clear" w:color="auto" w:fill="FFFFFF"/>
          <w:lang w:val="en-GB"/>
        </w:rPr>
        <w:t>tax-free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>) and on</w:t>
      </w:r>
      <w:r w:rsidR="0019285A" w:rsidRPr="008E2342">
        <w:rPr>
          <w:rFonts w:ascii="Arial" w:hAnsi="Arial" w:cs="Arial"/>
          <w:color w:val="212121"/>
          <w:shd w:val="clear" w:color="auto" w:fill="FFFFFF"/>
          <w:lang w:val="en-GB"/>
        </w:rPr>
        <w:t>c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>e</w:t>
      </w:r>
      <w:r w:rsidR="0019285A" w:rsidRPr="008E2342">
        <w:rPr>
          <w:rFonts w:ascii="Arial" w:hAnsi="Arial" w:cs="Arial"/>
          <w:color w:val="212121"/>
          <w:shd w:val="clear" w:color="auto" w:fill="FFFFFF"/>
          <w:lang w:val="en-GB"/>
        </w:rPr>
        <w:t>-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>off project cost support (R2</w:t>
      </w:r>
      <w:r w:rsidR="009C4FC5">
        <w:rPr>
          <w:rFonts w:ascii="Arial" w:hAnsi="Arial" w:cs="Arial"/>
          <w:color w:val="212121"/>
          <w:shd w:val="clear" w:color="auto" w:fill="FFFFFF"/>
          <w:lang w:val="en-GB"/>
        </w:rPr>
        <w:t>5</w:t>
      </w:r>
      <w:r w:rsidR="004B6A0A" w:rsidRPr="008E2342">
        <w:rPr>
          <w:rFonts w:ascii="Arial" w:hAnsi="Arial" w:cs="Arial"/>
          <w:color w:val="212121"/>
          <w:shd w:val="clear" w:color="auto" w:fill="FFFFFF"/>
          <w:lang w:val="en-GB"/>
        </w:rPr>
        <w:t>0,000)</w:t>
      </w:r>
      <w:r w:rsidR="005319CD">
        <w:rPr>
          <w:rFonts w:ascii="Arial" w:hAnsi="Arial" w:cs="Arial"/>
          <w:color w:val="212121"/>
          <w:shd w:val="clear" w:color="auto" w:fill="FFFFFF"/>
          <w:lang w:val="en-GB"/>
        </w:rPr>
        <w:t xml:space="preserve"> </w:t>
      </w:r>
    </w:p>
    <w:p w14:paraId="042EA474" w14:textId="35F0C154" w:rsidR="00591B9D" w:rsidRPr="008E2342" w:rsidRDefault="00591B9D" w:rsidP="00591B9D">
      <w:pPr>
        <w:spacing w:after="0"/>
        <w:jc w:val="both"/>
        <w:rPr>
          <w:rFonts w:ascii="Arial" w:hAnsi="Arial" w:cs="Arial"/>
          <w:lang w:val="en-GB"/>
        </w:rPr>
      </w:pPr>
    </w:p>
    <w:p w14:paraId="0C67A383" w14:textId="6F0CFFD0" w:rsidR="00591B9D" w:rsidRPr="008E2342" w:rsidRDefault="00591B9D" w:rsidP="00F91611">
      <w:pPr>
        <w:spacing w:after="0"/>
        <w:contextualSpacing/>
        <w:jc w:val="both"/>
        <w:rPr>
          <w:rFonts w:ascii="Arial" w:eastAsia="Cambria" w:hAnsi="Arial" w:cs="Arial"/>
          <w:b/>
          <w:color w:val="365F91" w:themeColor="accent1" w:themeShade="BF"/>
        </w:rPr>
      </w:pPr>
      <w:r w:rsidRPr="008E2342">
        <w:rPr>
          <w:rFonts w:ascii="Arial" w:eastAsia="Cambria" w:hAnsi="Arial" w:cs="Arial"/>
          <w:b/>
          <w:color w:val="365F91" w:themeColor="accent1" w:themeShade="BF"/>
        </w:rPr>
        <w:t>Conditions of Award:</w:t>
      </w:r>
    </w:p>
    <w:p w14:paraId="2CC13A0E" w14:textId="75395D44" w:rsidR="00591B9D" w:rsidRDefault="00591B9D" w:rsidP="008247F0">
      <w:pPr>
        <w:pStyle w:val="ListParagraph"/>
        <w:numPr>
          <w:ilvl w:val="0"/>
          <w:numId w:val="13"/>
        </w:numPr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8247F0">
        <w:rPr>
          <w:rFonts w:ascii="Arial" w:hAnsi="Arial" w:cs="Arial"/>
        </w:rPr>
        <w:t>Successful candidates will be required to register for full time P</w:t>
      </w:r>
      <w:r w:rsidR="00AE2D4E" w:rsidRPr="008247F0">
        <w:rPr>
          <w:rFonts w:ascii="Arial" w:hAnsi="Arial" w:cs="Arial"/>
        </w:rPr>
        <w:t>h</w:t>
      </w:r>
      <w:r w:rsidRPr="008247F0">
        <w:rPr>
          <w:rFonts w:ascii="Arial" w:hAnsi="Arial" w:cs="Arial"/>
        </w:rPr>
        <w:t xml:space="preserve">D study </w:t>
      </w:r>
      <w:r w:rsidR="004B6A0A" w:rsidRPr="008247F0">
        <w:rPr>
          <w:rFonts w:ascii="Arial" w:hAnsi="Arial" w:cs="Arial"/>
        </w:rPr>
        <w:t>at the University of Cape Town</w:t>
      </w:r>
      <w:r w:rsidR="001D718A">
        <w:rPr>
          <w:rFonts w:ascii="Arial" w:hAnsi="Arial" w:cs="Arial"/>
        </w:rPr>
        <w:t xml:space="preserve">, </w:t>
      </w:r>
      <w:r w:rsidR="001D718A" w:rsidRPr="001D718A">
        <w:rPr>
          <w:rFonts w:ascii="Arial" w:hAnsi="Arial" w:cs="Arial"/>
          <w:b/>
          <w:bCs/>
        </w:rPr>
        <w:t>with start date</w:t>
      </w:r>
      <w:r w:rsidR="001D718A">
        <w:rPr>
          <w:rFonts w:ascii="Arial" w:hAnsi="Arial" w:cs="Arial"/>
        </w:rPr>
        <w:t xml:space="preserve"> </w:t>
      </w:r>
      <w:r w:rsidR="001D718A" w:rsidRPr="001D718A">
        <w:rPr>
          <w:rFonts w:ascii="Arial" w:hAnsi="Arial" w:cs="Arial"/>
          <w:b/>
          <w:bCs/>
        </w:rPr>
        <w:t>no later than January 2024</w:t>
      </w:r>
    </w:p>
    <w:p w14:paraId="2EE7B9B9" w14:textId="702B4816" w:rsidR="00591B9D" w:rsidRPr="008247F0" w:rsidRDefault="005319CD" w:rsidP="00FA62EB">
      <w:pPr>
        <w:pStyle w:val="ListParagraph"/>
        <w:numPr>
          <w:ilvl w:val="0"/>
          <w:numId w:val="13"/>
        </w:numPr>
        <w:tabs>
          <w:tab w:val="left" w:pos="1440"/>
        </w:tabs>
        <w:spacing w:after="0"/>
        <w:jc w:val="both"/>
      </w:pPr>
      <w:r w:rsidRPr="00FA62EB">
        <w:rPr>
          <w:rFonts w:ascii="Arial" w:eastAsia="Times New Roman" w:hAnsi="Arial" w:cs="Arial"/>
        </w:rPr>
        <w:t>The fellowship</w:t>
      </w:r>
      <w:r w:rsidR="009C34C8" w:rsidRPr="00FA62EB">
        <w:rPr>
          <w:rFonts w:ascii="Arial" w:eastAsia="Times New Roman" w:hAnsi="Arial" w:cs="Arial"/>
        </w:rPr>
        <w:t>s</w:t>
      </w:r>
      <w:r w:rsidRPr="00FA62EB">
        <w:rPr>
          <w:rFonts w:ascii="Arial" w:eastAsia="Times New Roman" w:hAnsi="Arial" w:cs="Arial"/>
        </w:rPr>
        <w:t xml:space="preserve"> </w:t>
      </w:r>
      <w:r w:rsidR="009C34C8" w:rsidRPr="00FA62EB">
        <w:rPr>
          <w:rFonts w:ascii="Arial" w:eastAsia="Times New Roman" w:hAnsi="Arial" w:cs="Arial"/>
        </w:rPr>
        <w:t>will be</w:t>
      </w:r>
      <w:r w:rsidRPr="00FA62EB">
        <w:rPr>
          <w:rFonts w:ascii="Arial" w:eastAsia="Times New Roman" w:hAnsi="Arial" w:cs="Arial"/>
        </w:rPr>
        <w:t xml:space="preserve"> awarded for </w:t>
      </w:r>
      <w:r w:rsidR="00A80B8F" w:rsidRPr="00FA62EB">
        <w:rPr>
          <w:rFonts w:ascii="Arial" w:eastAsia="Times New Roman" w:hAnsi="Arial" w:cs="Arial"/>
        </w:rPr>
        <w:t>36</w:t>
      </w:r>
      <w:r w:rsidRPr="00FA62EB">
        <w:rPr>
          <w:rFonts w:ascii="Arial" w:eastAsia="Times New Roman" w:hAnsi="Arial" w:cs="Arial"/>
        </w:rPr>
        <w:t xml:space="preserve"> months</w:t>
      </w:r>
      <w:r w:rsidR="005D52F4" w:rsidRPr="00FA62EB">
        <w:rPr>
          <w:rFonts w:ascii="Arial" w:eastAsia="Times New Roman" w:hAnsi="Arial" w:cs="Arial"/>
        </w:rPr>
        <w:t>,</w:t>
      </w:r>
      <w:r w:rsidRPr="00FA62EB">
        <w:rPr>
          <w:rFonts w:ascii="Arial" w:eastAsia="Times New Roman" w:hAnsi="Arial" w:cs="Arial"/>
        </w:rPr>
        <w:t xml:space="preserve"> </w:t>
      </w:r>
      <w:r w:rsidR="00A80B8F" w:rsidRPr="00FA62EB">
        <w:rPr>
          <w:rFonts w:ascii="Arial" w:eastAsia="Times New Roman" w:hAnsi="Arial" w:cs="Arial"/>
        </w:rPr>
        <w:t xml:space="preserve">renewable annually </w:t>
      </w:r>
      <w:r w:rsidRPr="00FA62EB">
        <w:rPr>
          <w:rFonts w:ascii="Arial" w:eastAsia="Times New Roman" w:hAnsi="Arial" w:cs="Arial"/>
        </w:rPr>
        <w:t>contingent on satisfactory academic progress</w:t>
      </w:r>
    </w:p>
    <w:p w14:paraId="06ED7552" w14:textId="2A6EA041" w:rsidR="00C501B0" w:rsidRPr="008247F0" w:rsidRDefault="00591B9D" w:rsidP="008247F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8247F0">
        <w:rPr>
          <w:rFonts w:ascii="Arial" w:hAnsi="Arial" w:cs="Arial"/>
        </w:rPr>
        <w:t>Successful candidates will be required to comply with the approved policies, procedures and practices for funding for the postgraduate sector at the University of Cape Town.</w:t>
      </w:r>
    </w:p>
    <w:p w14:paraId="71F2C79D" w14:textId="61C4DE8E" w:rsidR="004F7B35" w:rsidRDefault="00C501B0" w:rsidP="004F7B35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8247F0">
        <w:rPr>
          <w:rFonts w:ascii="Arial" w:hAnsi="Arial" w:cs="Arial"/>
        </w:rPr>
        <w:t xml:space="preserve">The successful candidates will be expected to </w:t>
      </w:r>
      <w:r w:rsidR="00E47BF6" w:rsidRPr="008247F0">
        <w:rPr>
          <w:rFonts w:ascii="Arial" w:hAnsi="Arial" w:cs="Arial"/>
        </w:rPr>
        <w:t xml:space="preserve">complete the PhD successfully, to </w:t>
      </w:r>
      <w:r w:rsidRPr="008247F0">
        <w:rPr>
          <w:rFonts w:ascii="Arial" w:hAnsi="Arial" w:cs="Arial"/>
        </w:rPr>
        <w:t xml:space="preserve">participate in all required training requirements of our Fogarty Program in terms of human </w:t>
      </w:r>
      <w:proofErr w:type="gramStart"/>
      <w:r w:rsidRPr="008247F0">
        <w:rPr>
          <w:rFonts w:ascii="Arial" w:hAnsi="Arial" w:cs="Arial"/>
        </w:rPr>
        <w:t>subjects</w:t>
      </w:r>
      <w:proofErr w:type="gramEnd"/>
      <w:r w:rsidRPr="008247F0">
        <w:rPr>
          <w:rFonts w:ascii="Arial" w:hAnsi="Arial" w:cs="Arial"/>
        </w:rPr>
        <w:t xml:space="preserve"> protection and responsible conduct of research, and attend symposia and meetings of the Fogarty Program at UCT and present their ongoing research at these meetings.</w:t>
      </w:r>
      <w:r w:rsidR="005B3AAD" w:rsidRPr="008247F0">
        <w:rPr>
          <w:rFonts w:ascii="Arial" w:hAnsi="Arial" w:cs="Arial"/>
        </w:rPr>
        <w:t xml:space="preserve"> </w:t>
      </w:r>
      <w:r w:rsidR="0019285A" w:rsidRPr="008247F0">
        <w:rPr>
          <w:rFonts w:ascii="Arial" w:hAnsi="Arial" w:cs="Arial"/>
        </w:rPr>
        <w:t>The s</w:t>
      </w:r>
      <w:r w:rsidR="00BA1E66" w:rsidRPr="008247F0">
        <w:rPr>
          <w:rFonts w:ascii="Arial" w:hAnsi="Arial" w:cs="Arial"/>
        </w:rPr>
        <w:t>upervisor</w:t>
      </w:r>
      <w:r w:rsidR="0019285A" w:rsidRPr="008247F0">
        <w:rPr>
          <w:rFonts w:ascii="Arial" w:hAnsi="Arial" w:cs="Arial"/>
        </w:rPr>
        <w:t>(s)</w:t>
      </w:r>
      <w:r w:rsidR="00BA1E66" w:rsidRPr="008247F0">
        <w:rPr>
          <w:rFonts w:ascii="Arial" w:hAnsi="Arial" w:cs="Arial"/>
        </w:rPr>
        <w:t xml:space="preserve"> </w:t>
      </w:r>
      <w:r w:rsidR="0019285A" w:rsidRPr="008247F0">
        <w:rPr>
          <w:rFonts w:ascii="Arial" w:hAnsi="Arial" w:cs="Arial"/>
        </w:rPr>
        <w:t xml:space="preserve">must </w:t>
      </w:r>
      <w:r w:rsidR="00BA1E66" w:rsidRPr="008247F0">
        <w:rPr>
          <w:rFonts w:ascii="Arial" w:hAnsi="Arial" w:cs="Arial"/>
        </w:rPr>
        <w:t>also agree to be listed as a mentor on</w:t>
      </w:r>
      <w:r w:rsidR="00C1416F">
        <w:rPr>
          <w:rFonts w:ascii="Arial" w:hAnsi="Arial" w:cs="Arial"/>
        </w:rPr>
        <w:t xml:space="preserve"> the</w:t>
      </w:r>
      <w:r w:rsidR="00BA1E66" w:rsidRPr="008247F0">
        <w:rPr>
          <w:rFonts w:ascii="Arial" w:hAnsi="Arial" w:cs="Arial"/>
        </w:rPr>
        <w:t xml:space="preserve"> Fogarty </w:t>
      </w:r>
      <w:proofErr w:type="spellStart"/>
      <w:r w:rsidR="00BA1E66" w:rsidRPr="008247F0">
        <w:rPr>
          <w:rFonts w:ascii="Arial" w:hAnsi="Arial" w:cs="Arial"/>
        </w:rPr>
        <w:t>programme</w:t>
      </w:r>
      <w:proofErr w:type="spellEnd"/>
      <w:r w:rsidR="00BA1E66" w:rsidRPr="008247F0">
        <w:rPr>
          <w:rFonts w:ascii="Arial" w:hAnsi="Arial" w:cs="Arial"/>
        </w:rPr>
        <w:t xml:space="preserve"> and fulfil </w:t>
      </w:r>
      <w:proofErr w:type="spellStart"/>
      <w:r w:rsidR="00BA1E66" w:rsidRPr="008247F0">
        <w:rPr>
          <w:rFonts w:ascii="Arial" w:hAnsi="Arial" w:cs="Arial"/>
        </w:rPr>
        <w:t>programme</w:t>
      </w:r>
      <w:proofErr w:type="spellEnd"/>
      <w:r w:rsidR="00BA1E66" w:rsidRPr="008247F0">
        <w:rPr>
          <w:rFonts w:ascii="Arial" w:hAnsi="Arial" w:cs="Arial"/>
        </w:rPr>
        <w:t xml:space="preserve"> requirements.</w:t>
      </w:r>
    </w:p>
    <w:p w14:paraId="589AD2E4" w14:textId="3FF7B1E1" w:rsidR="00F973C7" w:rsidRPr="00FA62EB" w:rsidRDefault="00F973C7" w:rsidP="00FA62E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FA62EB">
        <w:rPr>
          <w:rFonts w:ascii="Arial" w:hAnsi="Arial" w:cs="Arial"/>
          <w:lang w:val="en-GB"/>
        </w:rPr>
        <w:lastRenderedPageBreak/>
        <w:t>All academic outputs resulting from the funding will be required to acknowledge the Fogarty Training Program funding</w:t>
      </w:r>
    </w:p>
    <w:p w14:paraId="005C59EF" w14:textId="686847CD" w:rsidR="004F7B35" w:rsidRPr="008247F0" w:rsidRDefault="004F7B35" w:rsidP="008247F0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8247F0">
        <w:rPr>
          <w:rFonts w:ascii="Arial" w:hAnsi="Arial" w:cs="Arial"/>
        </w:rPr>
        <w:t xml:space="preserve">The Fellowship will be granted without fringe benefits; </w:t>
      </w:r>
      <w:r w:rsidRPr="008247F0">
        <w:rPr>
          <w:rFonts w:ascii="Arial" w:hAnsi="Arial" w:cs="Arial"/>
          <w:lang w:val="en-GB"/>
        </w:rPr>
        <w:t>the successful candidate is responsible for</w:t>
      </w:r>
      <w:r w:rsidR="00AC2E83">
        <w:rPr>
          <w:rFonts w:ascii="Arial" w:hAnsi="Arial" w:cs="Arial"/>
          <w:lang w:val="en-GB"/>
        </w:rPr>
        <w:t xml:space="preserve"> his/her </w:t>
      </w:r>
      <w:r w:rsidRPr="008247F0">
        <w:rPr>
          <w:rFonts w:ascii="Arial" w:hAnsi="Arial" w:cs="Arial"/>
          <w:lang w:val="en-GB"/>
        </w:rPr>
        <w:t>own medical aid and insurance arrangements.</w:t>
      </w:r>
    </w:p>
    <w:p w14:paraId="4EA9A7C9" w14:textId="735A0754" w:rsidR="005319CD" w:rsidRPr="008247F0" w:rsidRDefault="005319CD" w:rsidP="005319CD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8247F0">
        <w:rPr>
          <w:rFonts w:ascii="Arial" w:hAnsi="Arial" w:cs="Arial"/>
        </w:rPr>
        <w:t>UCT’s policies on transformation and equity will be adhered to, with preference given to black South African candidates.</w:t>
      </w:r>
    </w:p>
    <w:p w14:paraId="5FD80EFC" w14:textId="6C958F8B" w:rsidR="005319CD" w:rsidRPr="004F7B35" w:rsidRDefault="005319CD" w:rsidP="005319CD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4F7B35">
        <w:rPr>
          <w:rFonts w:ascii="Arial" w:hAnsi="Arial" w:cs="Arial"/>
        </w:rPr>
        <w:t xml:space="preserve">Applications will be considered based on academic merit, the quality of the submitted application and its alignment with the objectives </w:t>
      </w:r>
      <w:r w:rsidR="007908F9">
        <w:rPr>
          <w:rFonts w:ascii="Arial" w:hAnsi="Arial" w:cs="Arial"/>
        </w:rPr>
        <w:t xml:space="preserve">and priority research areas </w:t>
      </w:r>
      <w:r w:rsidRPr="004F7B35">
        <w:rPr>
          <w:rFonts w:ascii="Arial" w:hAnsi="Arial" w:cs="Arial"/>
        </w:rPr>
        <w:t>of the Fogarty Program. The availability of co-funding to support the research will also be factored.</w:t>
      </w:r>
    </w:p>
    <w:p w14:paraId="70461422" w14:textId="21A16ED1" w:rsidR="004F7B35" w:rsidRPr="004F7B35" w:rsidRDefault="004F7B35" w:rsidP="008247F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8247F0">
        <w:rPr>
          <w:rFonts w:ascii="Arial" w:hAnsi="Arial" w:cs="Arial"/>
        </w:rPr>
        <w:t>The University of Cape Town reserves the right to disqualify ineligible, incomplete and/or inappropriate applications.</w:t>
      </w:r>
    </w:p>
    <w:p w14:paraId="761AF6AE" w14:textId="77777777" w:rsidR="004F7B35" w:rsidRPr="004F7B35" w:rsidRDefault="004F7B35" w:rsidP="004F7B3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4F7B35">
        <w:rPr>
          <w:rFonts w:ascii="Arial" w:hAnsi="Arial" w:cs="Arial"/>
        </w:rPr>
        <w:t xml:space="preserve">The University reserves the right to cancel, withdraw and recover any funds paid out to award-holders who do not comply with the Conditions of Award. </w:t>
      </w:r>
    </w:p>
    <w:p w14:paraId="2030402E" w14:textId="77777777" w:rsidR="004F7B35" w:rsidRPr="00356A75" w:rsidRDefault="004F7B35" w:rsidP="008247F0">
      <w:pPr>
        <w:pStyle w:val="Default"/>
        <w:ind w:left="720"/>
        <w:rPr>
          <w:rFonts w:asciiTheme="majorHAnsi" w:hAnsiTheme="majorHAnsi" w:cs="Arial"/>
          <w:sz w:val="20"/>
          <w:szCs w:val="20"/>
        </w:rPr>
      </w:pPr>
    </w:p>
    <w:p w14:paraId="3FE1A5FD" w14:textId="77777777" w:rsidR="005319CD" w:rsidRPr="008E2342" w:rsidRDefault="005319CD" w:rsidP="006A4979">
      <w:pPr>
        <w:spacing w:after="0"/>
        <w:contextualSpacing/>
        <w:jc w:val="both"/>
        <w:rPr>
          <w:rFonts w:ascii="Arial" w:hAnsi="Arial" w:cs="Arial"/>
        </w:rPr>
      </w:pPr>
    </w:p>
    <w:p w14:paraId="6BA7D71A" w14:textId="77777777" w:rsidR="00591B9D" w:rsidRPr="008E2342" w:rsidRDefault="00591B9D" w:rsidP="00591B9D">
      <w:pPr>
        <w:spacing w:after="0"/>
        <w:contextualSpacing/>
        <w:jc w:val="both"/>
        <w:rPr>
          <w:rFonts w:ascii="Arial" w:hAnsi="Arial" w:cs="Arial"/>
        </w:rPr>
      </w:pPr>
    </w:p>
    <w:p w14:paraId="5BF133F7" w14:textId="46752DC5" w:rsidR="00997492" w:rsidRPr="008E2342" w:rsidRDefault="00997492" w:rsidP="00997492">
      <w:pPr>
        <w:spacing w:after="0"/>
        <w:contextualSpacing/>
        <w:jc w:val="both"/>
        <w:rPr>
          <w:rFonts w:ascii="Arial" w:eastAsia="Cambria" w:hAnsi="Arial" w:cs="Arial"/>
          <w:b/>
          <w:color w:val="365F91" w:themeColor="accent1" w:themeShade="BF"/>
        </w:rPr>
      </w:pPr>
      <w:r w:rsidRPr="008E2342">
        <w:rPr>
          <w:rFonts w:ascii="Arial" w:eastAsia="Cambria" w:hAnsi="Arial" w:cs="Arial"/>
          <w:b/>
          <w:color w:val="365F91" w:themeColor="accent1" w:themeShade="BF"/>
        </w:rPr>
        <w:t>Applications:</w:t>
      </w:r>
    </w:p>
    <w:p w14:paraId="5FF13272" w14:textId="76044FD7" w:rsidR="00D46127" w:rsidRDefault="00FA62EB" w:rsidP="00145C8E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after="120"/>
        <w:ind w:right="83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F16DF4" w:rsidRPr="008E2342">
        <w:rPr>
          <w:rFonts w:ascii="Arial" w:hAnsi="Arial" w:cs="Arial"/>
          <w:szCs w:val="24"/>
        </w:rPr>
        <w:t>ontact Kathryn Wood (</w:t>
      </w:r>
      <w:hyperlink r:id="rId14" w:history="1">
        <w:r w:rsidR="004230F3" w:rsidRPr="008E2342">
          <w:rPr>
            <w:rStyle w:val="Hyperlink"/>
            <w:rFonts w:ascii="Arial" w:hAnsi="Arial" w:cs="Arial"/>
            <w:szCs w:val="24"/>
          </w:rPr>
          <w:t>Kathryn.Wood@uct.ac.za</w:t>
        </w:r>
      </w:hyperlink>
      <w:r w:rsidR="00F16DF4" w:rsidRPr="008E2342">
        <w:rPr>
          <w:rFonts w:ascii="Arial" w:hAnsi="Arial" w:cs="Arial"/>
          <w:szCs w:val="24"/>
        </w:rPr>
        <w:t>) for the application</w:t>
      </w:r>
      <w:r w:rsidR="004D0D01">
        <w:rPr>
          <w:rFonts w:ascii="Arial" w:hAnsi="Arial" w:cs="Arial"/>
          <w:szCs w:val="24"/>
        </w:rPr>
        <w:t xml:space="preserve"> form</w:t>
      </w:r>
      <w:r w:rsidR="00145C8E">
        <w:rPr>
          <w:rFonts w:ascii="Arial" w:hAnsi="Arial" w:cs="Arial"/>
          <w:szCs w:val="24"/>
        </w:rPr>
        <w:t xml:space="preserve"> or view on HATTP website:</w:t>
      </w:r>
      <w:r w:rsidR="00145C8E" w:rsidRPr="00145C8E">
        <w:t xml:space="preserve"> </w:t>
      </w:r>
      <w:hyperlink r:id="rId15" w:history="1">
        <w:r w:rsidR="00145C8E" w:rsidRPr="007748E2">
          <w:rPr>
            <w:rStyle w:val="Hyperlink"/>
            <w:rFonts w:ascii="Arial" w:hAnsi="Arial" w:cs="Arial"/>
            <w:szCs w:val="24"/>
          </w:rPr>
          <w:t>http://www.hattp.uct.ac.za/</w:t>
        </w:r>
      </w:hyperlink>
    </w:p>
    <w:p w14:paraId="3041B02A" w14:textId="3C3EF2C4" w:rsidR="00145C8E" w:rsidRDefault="00145C8E" w:rsidP="00145C8E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after="120"/>
        <w:ind w:right="83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submit 2 to 3 referees’ names and contact details.</w:t>
      </w:r>
    </w:p>
    <w:p w14:paraId="1144B66E" w14:textId="7682EA5C" w:rsidR="00145C8E" w:rsidRDefault="00145C8E" w:rsidP="000B4F64">
      <w:pPr>
        <w:pStyle w:val="Header"/>
        <w:tabs>
          <w:tab w:val="clear" w:pos="4320"/>
          <w:tab w:val="clear" w:pos="8640"/>
        </w:tabs>
        <w:spacing w:after="120"/>
        <w:ind w:right="833"/>
        <w:jc w:val="both"/>
        <w:rPr>
          <w:rFonts w:ascii="Arial" w:hAnsi="Arial" w:cs="Arial"/>
          <w:b/>
          <w:szCs w:val="24"/>
        </w:rPr>
      </w:pPr>
    </w:p>
    <w:p w14:paraId="68B9ECB4" w14:textId="51BFAC14" w:rsidR="00F16DF4" w:rsidRPr="00FA62EB" w:rsidRDefault="00FA62EB" w:rsidP="000B4F64">
      <w:pPr>
        <w:pStyle w:val="Header"/>
        <w:tabs>
          <w:tab w:val="clear" w:pos="4320"/>
          <w:tab w:val="clear" w:pos="8640"/>
        </w:tabs>
        <w:spacing w:after="120"/>
        <w:ind w:right="833"/>
        <w:jc w:val="both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 xml:space="preserve">                         </w:t>
      </w:r>
      <w:r w:rsidR="006E0367" w:rsidRPr="00FA62EB">
        <w:rPr>
          <w:rFonts w:ascii="Arial" w:hAnsi="Arial" w:cs="Arial"/>
          <w:b/>
          <w:color w:val="FF0000"/>
          <w:szCs w:val="24"/>
        </w:rPr>
        <w:t>The deadline for</w:t>
      </w:r>
      <w:r w:rsidR="006A4979" w:rsidRPr="00FA62EB">
        <w:rPr>
          <w:rFonts w:ascii="Arial" w:hAnsi="Arial" w:cs="Arial"/>
          <w:b/>
          <w:color w:val="FF0000"/>
          <w:szCs w:val="24"/>
        </w:rPr>
        <w:t xml:space="preserve"> applications is</w:t>
      </w:r>
      <w:r w:rsidR="00961412">
        <w:rPr>
          <w:rFonts w:ascii="Arial" w:hAnsi="Arial" w:cs="Arial"/>
          <w:b/>
          <w:color w:val="FF0000"/>
          <w:szCs w:val="24"/>
        </w:rPr>
        <w:t xml:space="preserve"> 15 October 2023</w:t>
      </w:r>
    </w:p>
    <w:p w14:paraId="5B052D64" w14:textId="70AB2D71" w:rsidR="00C501B0" w:rsidRPr="008E2342" w:rsidRDefault="00C501B0" w:rsidP="005D02C7">
      <w:pPr>
        <w:pStyle w:val="Default"/>
        <w:rPr>
          <w:rFonts w:ascii="Arial" w:hAnsi="Arial" w:cs="Arial"/>
        </w:rPr>
      </w:pPr>
    </w:p>
    <w:p w14:paraId="71FB3944" w14:textId="0C6AD1AD" w:rsidR="00C501B0" w:rsidRPr="008E2342" w:rsidRDefault="00C501B0" w:rsidP="005D02C7">
      <w:pPr>
        <w:pStyle w:val="Default"/>
        <w:rPr>
          <w:rFonts w:ascii="Arial" w:hAnsi="Arial" w:cs="Arial"/>
        </w:rPr>
      </w:pPr>
    </w:p>
    <w:p w14:paraId="3900C098" w14:textId="77777777" w:rsidR="00CB67F5" w:rsidRPr="008E2342" w:rsidRDefault="00CB67F5" w:rsidP="00FB5ACA">
      <w:pPr>
        <w:pStyle w:val="Default"/>
        <w:rPr>
          <w:rFonts w:ascii="Arial" w:hAnsi="Arial" w:cs="Arial"/>
        </w:rPr>
      </w:pPr>
    </w:p>
    <w:p w14:paraId="47530552" w14:textId="7BEB0396" w:rsidR="005D04C7" w:rsidRDefault="00551523" w:rsidP="0022075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Approved by Senior Manager: PGFO</w:t>
      </w:r>
    </w:p>
    <w:p w14:paraId="44731061" w14:textId="2D5ADB5C" w:rsidR="00551523" w:rsidRPr="008E2342" w:rsidRDefault="00551523" w:rsidP="0022075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06092023</w:t>
      </w:r>
    </w:p>
    <w:sectPr w:rsidR="00551523" w:rsidRPr="008E2342" w:rsidSect="00BF55B2">
      <w:pgSz w:w="11900" w:h="16840"/>
      <w:pgMar w:top="1440" w:right="84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B8A6" w14:textId="77777777" w:rsidR="00EA245D" w:rsidRDefault="00EA245D" w:rsidP="008725A3">
      <w:pPr>
        <w:spacing w:after="0"/>
      </w:pPr>
      <w:r>
        <w:separator/>
      </w:r>
    </w:p>
  </w:endnote>
  <w:endnote w:type="continuationSeparator" w:id="0">
    <w:p w14:paraId="1168D84D" w14:textId="77777777" w:rsidR="00EA245D" w:rsidRDefault="00EA245D" w:rsidP="00872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D115" w14:textId="77777777" w:rsidR="00EA245D" w:rsidRDefault="00EA245D" w:rsidP="008725A3">
      <w:pPr>
        <w:spacing w:after="0"/>
      </w:pPr>
      <w:r>
        <w:separator/>
      </w:r>
    </w:p>
  </w:footnote>
  <w:footnote w:type="continuationSeparator" w:id="0">
    <w:p w14:paraId="3658F2E9" w14:textId="77777777" w:rsidR="00EA245D" w:rsidRDefault="00EA245D" w:rsidP="008725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135"/>
    <w:multiLevelType w:val="hybridMultilevel"/>
    <w:tmpl w:val="9170F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B158A"/>
    <w:multiLevelType w:val="hybridMultilevel"/>
    <w:tmpl w:val="4A16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7218"/>
    <w:multiLevelType w:val="hybridMultilevel"/>
    <w:tmpl w:val="9A94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3C13"/>
    <w:multiLevelType w:val="hybridMultilevel"/>
    <w:tmpl w:val="CA84D7B4"/>
    <w:lvl w:ilvl="0" w:tplc="AD869824">
      <w:start w:val="1"/>
      <w:numFmt w:val="bullet"/>
      <w:lvlText w:val="•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529E6A">
      <w:start w:val="1"/>
      <w:numFmt w:val="bullet"/>
      <w:lvlText w:val="o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8B798">
      <w:start w:val="1"/>
      <w:numFmt w:val="bullet"/>
      <w:lvlText w:val="▪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64DA4">
      <w:start w:val="1"/>
      <w:numFmt w:val="bullet"/>
      <w:lvlText w:val="•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ACA654">
      <w:start w:val="1"/>
      <w:numFmt w:val="bullet"/>
      <w:lvlText w:val="o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A0992">
      <w:start w:val="1"/>
      <w:numFmt w:val="bullet"/>
      <w:lvlText w:val="▪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4B5C0">
      <w:start w:val="1"/>
      <w:numFmt w:val="bullet"/>
      <w:lvlText w:val="•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F6BE">
      <w:start w:val="1"/>
      <w:numFmt w:val="bullet"/>
      <w:lvlText w:val="o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E04E">
      <w:start w:val="1"/>
      <w:numFmt w:val="bullet"/>
      <w:lvlText w:val="▪"/>
      <w:lvlJc w:val="left"/>
      <w:pPr>
        <w:ind w:left="7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100409"/>
    <w:multiLevelType w:val="hybridMultilevel"/>
    <w:tmpl w:val="70FC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2ABA"/>
    <w:multiLevelType w:val="hybridMultilevel"/>
    <w:tmpl w:val="0D3296DE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A9B713C"/>
    <w:multiLevelType w:val="hybridMultilevel"/>
    <w:tmpl w:val="E9D08ECE"/>
    <w:lvl w:ilvl="0" w:tplc="F5705114">
      <w:start w:val="1"/>
      <w:numFmt w:val="decimal"/>
      <w:lvlText w:val="%1."/>
      <w:lvlJc w:val="left"/>
      <w:pPr>
        <w:ind w:left="520" w:hanging="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71748"/>
    <w:multiLevelType w:val="hybridMultilevel"/>
    <w:tmpl w:val="AB0A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B3C4E"/>
    <w:multiLevelType w:val="hybridMultilevel"/>
    <w:tmpl w:val="026C51A4"/>
    <w:lvl w:ilvl="0" w:tplc="4DC01682">
      <w:start w:val="1"/>
      <w:numFmt w:val="bullet"/>
      <w:lvlText w:val="-"/>
      <w:lvlJc w:val="left"/>
      <w:pPr>
        <w:ind w:left="502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C0E609D"/>
    <w:multiLevelType w:val="hybridMultilevel"/>
    <w:tmpl w:val="5F0268D8"/>
    <w:lvl w:ilvl="0" w:tplc="9EC22A08">
      <w:start w:val="1"/>
      <w:numFmt w:val="decimal"/>
      <w:lvlText w:val="(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0FBD6">
      <w:start w:val="1"/>
      <w:numFmt w:val="bullet"/>
      <w:lvlText w:val="•"/>
      <w:lvlJc w:val="left"/>
      <w:pPr>
        <w:ind w:left="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E504A">
      <w:start w:val="1"/>
      <w:numFmt w:val="bullet"/>
      <w:lvlText w:val="▪"/>
      <w:lvlJc w:val="left"/>
      <w:pPr>
        <w:ind w:left="13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E246">
      <w:start w:val="1"/>
      <w:numFmt w:val="bullet"/>
      <w:lvlText w:val="•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2FBC4">
      <w:start w:val="1"/>
      <w:numFmt w:val="bullet"/>
      <w:lvlText w:val="o"/>
      <w:lvlJc w:val="left"/>
      <w:pPr>
        <w:ind w:left="27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0EC9C">
      <w:start w:val="1"/>
      <w:numFmt w:val="bullet"/>
      <w:lvlText w:val="▪"/>
      <w:lvlJc w:val="left"/>
      <w:pPr>
        <w:ind w:left="35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077C8">
      <w:start w:val="1"/>
      <w:numFmt w:val="bullet"/>
      <w:lvlText w:val="•"/>
      <w:lvlJc w:val="left"/>
      <w:pPr>
        <w:ind w:left="42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A62EA">
      <w:start w:val="1"/>
      <w:numFmt w:val="bullet"/>
      <w:lvlText w:val="o"/>
      <w:lvlJc w:val="left"/>
      <w:pPr>
        <w:ind w:left="49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27BEC">
      <w:start w:val="1"/>
      <w:numFmt w:val="bullet"/>
      <w:lvlText w:val="▪"/>
      <w:lvlJc w:val="left"/>
      <w:pPr>
        <w:ind w:left="56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502CB2"/>
    <w:multiLevelType w:val="hybridMultilevel"/>
    <w:tmpl w:val="25B02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C7311"/>
    <w:multiLevelType w:val="hybridMultilevel"/>
    <w:tmpl w:val="3786741C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6A6C0DC8"/>
    <w:multiLevelType w:val="hybridMultilevel"/>
    <w:tmpl w:val="021414E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AA2143D"/>
    <w:multiLevelType w:val="hybridMultilevel"/>
    <w:tmpl w:val="4DE0E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35B4F"/>
    <w:multiLevelType w:val="hybridMultilevel"/>
    <w:tmpl w:val="4548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3020">
    <w:abstractNumId w:val="8"/>
  </w:num>
  <w:num w:numId="2" w16cid:durableId="1234049052">
    <w:abstractNumId w:val="5"/>
  </w:num>
  <w:num w:numId="3" w16cid:durableId="540363989">
    <w:abstractNumId w:val="12"/>
  </w:num>
  <w:num w:numId="4" w16cid:durableId="1070348594">
    <w:abstractNumId w:val="2"/>
  </w:num>
  <w:num w:numId="5" w16cid:durableId="1909922257">
    <w:abstractNumId w:val="6"/>
  </w:num>
  <w:num w:numId="6" w16cid:durableId="1398236744">
    <w:abstractNumId w:val="3"/>
  </w:num>
  <w:num w:numId="7" w16cid:durableId="496573074">
    <w:abstractNumId w:val="9"/>
  </w:num>
  <w:num w:numId="8" w16cid:durableId="60376500">
    <w:abstractNumId w:val="11"/>
  </w:num>
  <w:num w:numId="9" w16cid:durableId="1254163971">
    <w:abstractNumId w:val="7"/>
  </w:num>
  <w:num w:numId="10" w16cid:durableId="240719827">
    <w:abstractNumId w:val="10"/>
  </w:num>
  <w:num w:numId="11" w16cid:durableId="261688946">
    <w:abstractNumId w:val="0"/>
  </w:num>
  <w:num w:numId="12" w16cid:durableId="504632159">
    <w:abstractNumId w:val="14"/>
  </w:num>
  <w:num w:numId="13" w16cid:durableId="80032141">
    <w:abstractNumId w:val="4"/>
  </w:num>
  <w:num w:numId="14" w16cid:durableId="1015377038">
    <w:abstractNumId w:val="13"/>
  </w:num>
  <w:num w:numId="15" w16cid:durableId="43641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C7"/>
    <w:rsid w:val="000235F4"/>
    <w:rsid w:val="000513E1"/>
    <w:rsid w:val="00085A9C"/>
    <w:rsid w:val="00086969"/>
    <w:rsid w:val="000A7AC1"/>
    <w:rsid w:val="000B3737"/>
    <w:rsid w:val="000B4F64"/>
    <w:rsid w:val="000E3EF0"/>
    <w:rsid w:val="001264F7"/>
    <w:rsid w:val="00131087"/>
    <w:rsid w:val="001321E4"/>
    <w:rsid w:val="00134D91"/>
    <w:rsid w:val="00145C8E"/>
    <w:rsid w:val="00147F6C"/>
    <w:rsid w:val="00162A41"/>
    <w:rsid w:val="001740E6"/>
    <w:rsid w:val="0019285A"/>
    <w:rsid w:val="001A315E"/>
    <w:rsid w:val="001D6B49"/>
    <w:rsid w:val="001D718A"/>
    <w:rsid w:val="001E37A0"/>
    <w:rsid w:val="00211D54"/>
    <w:rsid w:val="002121FF"/>
    <w:rsid w:val="00214749"/>
    <w:rsid w:val="0022075B"/>
    <w:rsid w:val="00262E47"/>
    <w:rsid w:val="0027504D"/>
    <w:rsid w:val="00284167"/>
    <w:rsid w:val="002D42C4"/>
    <w:rsid w:val="002D6ED3"/>
    <w:rsid w:val="00300D4D"/>
    <w:rsid w:val="00323576"/>
    <w:rsid w:val="00325A1C"/>
    <w:rsid w:val="0034213B"/>
    <w:rsid w:val="00364F64"/>
    <w:rsid w:val="003A6AB3"/>
    <w:rsid w:val="003C620E"/>
    <w:rsid w:val="003F209B"/>
    <w:rsid w:val="004152B7"/>
    <w:rsid w:val="004230F3"/>
    <w:rsid w:val="0042752C"/>
    <w:rsid w:val="00432195"/>
    <w:rsid w:val="00460662"/>
    <w:rsid w:val="00495692"/>
    <w:rsid w:val="004A579E"/>
    <w:rsid w:val="004B6A0A"/>
    <w:rsid w:val="004C1A28"/>
    <w:rsid w:val="004D0D01"/>
    <w:rsid w:val="004E58F2"/>
    <w:rsid w:val="004F4A55"/>
    <w:rsid w:val="004F4F52"/>
    <w:rsid w:val="004F7B35"/>
    <w:rsid w:val="00510E15"/>
    <w:rsid w:val="005319CD"/>
    <w:rsid w:val="00547B3A"/>
    <w:rsid w:val="00551523"/>
    <w:rsid w:val="005669D8"/>
    <w:rsid w:val="00573525"/>
    <w:rsid w:val="00575C64"/>
    <w:rsid w:val="00591B9D"/>
    <w:rsid w:val="005971EC"/>
    <w:rsid w:val="005B3AAD"/>
    <w:rsid w:val="005C3B24"/>
    <w:rsid w:val="005C44B7"/>
    <w:rsid w:val="005D02C7"/>
    <w:rsid w:val="005D04C7"/>
    <w:rsid w:val="005D2317"/>
    <w:rsid w:val="005D52F4"/>
    <w:rsid w:val="005D5DD2"/>
    <w:rsid w:val="00601EEA"/>
    <w:rsid w:val="00612FE8"/>
    <w:rsid w:val="00661CB0"/>
    <w:rsid w:val="00670917"/>
    <w:rsid w:val="006A4979"/>
    <w:rsid w:val="006B6925"/>
    <w:rsid w:val="006D7D35"/>
    <w:rsid w:val="006E0367"/>
    <w:rsid w:val="006F503C"/>
    <w:rsid w:val="00711783"/>
    <w:rsid w:val="007136AC"/>
    <w:rsid w:val="007338CD"/>
    <w:rsid w:val="007567EF"/>
    <w:rsid w:val="00756AFD"/>
    <w:rsid w:val="007748E2"/>
    <w:rsid w:val="007908F9"/>
    <w:rsid w:val="007A355D"/>
    <w:rsid w:val="007A726C"/>
    <w:rsid w:val="007B13BF"/>
    <w:rsid w:val="007B2C1B"/>
    <w:rsid w:val="007E0DB6"/>
    <w:rsid w:val="007E698E"/>
    <w:rsid w:val="007F2B39"/>
    <w:rsid w:val="007F3E0C"/>
    <w:rsid w:val="008247F0"/>
    <w:rsid w:val="008622EA"/>
    <w:rsid w:val="00864255"/>
    <w:rsid w:val="008725A3"/>
    <w:rsid w:val="008773DE"/>
    <w:rsid w:val="00881158"/>
    <w:rsid w:val="008B1AA0"/>
    <w:rsid w:val="008B7140"/>
    <w:rsid w:val="008E2342"/>
    <w:rsid w:val="00911249"/>
    <w:rsid w:val="009140C0"/>
    <w:rsid w:val="00935F4F"/>
    <w:rsid w:val="00960F6F"/>
    <w:rsid w:val="00961412"/>
    <w:rsid w:val="00975D6E"/>
    <w:rsid w:val="00997492"/>
    <w:rsid w:val="009A00D8"/>
    <w:rsid w:val="009A6374"/>
    <w:rsid w:val="009A7A8D"/>
    <w:rsid w:val="009B11A6"/>
    <w:rsid w:val="009C0314"/>
    <w:rsid w:val="009C34C8"/>
    <w:rsid w:val="009C4FC5"/>
    <w:rsid w:val="009D2210"/>
    <w:rsid w:val="00A1476B"/>
    <w:rsid w:val="00A15807"/>
    <w:rsid w:val="00A3437F"/>
    <w:rsid w:val="00A612F1"/>
    <w:rsid w:val="00A63A18"/>
    <w:rsid w:val="00A80B8F"/>
    <w:rsid w:val="00A8334E"/>
    <w:rsid w:val="00A86C2A"/>
    <w:rsid w:val="00A96C70"/>
    <w:rsid w:val="00AB70F7"/>
    <w:rsid w:val="00AC2E83"/>
    <w:rsid w:val="00AC4BF4"/>
    <w:rsid w:val="00AD4864"/>
    <w:rsid w:val="00AE2D4E"/>
    <w:rsid w:val="00AE6E6D"/>
    <w:rsid w:val="00B303CA"/>
    <w:rsid w:val="00B42CC7"/>
    <w:rsid w:val="00B64D69"/>
    <w:rsid w:val="00B80648"/>
    <w:rsid w:val="00B812AC"/>
    <w:rsid w:val="00B82928"/>
    <w:rsid w:val="00B8423B"/>
    <w:rsid w:val="00B851FF"/>
    <w:rsid w:val="00BA1E66"/>
    <w:rsid w:val="00BB2B4F"/>
    <w:rsid w:val="00BB32E3"/>
    <w:rsid w:val="00BD1084"/>
    <w:rsid w:val="00BD2716"/>
    <w:rsid w:val="00BD3FAE"/>
    <w:rsid w:val="00BF0CA5"/>
    <w:rsid w:val="00BF2155"/>
    <w:rsid w:val="00BF55B2"/>
    <w:rsid w:val="00BF73DC"/>
    <w:rsid w:val="00C1416F"/>
    <w:rsid w:val="00C25B65"/>
    <w:rsid w:val="00C501B0"/>
    <w:rsid w:val="00C67A1E"/>
    <w:rsid w:val="00C81225"/>
    <w:rsid w:val="00C9183E"/>
    <w:rsid w:val="00C951B6"/>
    <w:rsid w:val="00CB164A"/>
    <w:rsid w:val="00CB49CD"/>
    <w:rsid w:val="00CB67F5"/>
    <w:rsid w:val="00D4338B"/>
    <w:rsid w:val="00D460F9"/>
    <w:rsid w:val="00D46127"/>
    <w:rsid w:val="00D53E9D"/>
    <w:rsid w:val="00D768F8"/>
    <w:rsid w:val="00D815A6"/>
    <w:rsid w:val="00D87DB6"/>
    <w:rsid w:val="00DB5CB2"/>
    <w:rsid w:val="00DB75B2"/>
    <w:rsid w:val="00E03EC5"/>
    <w:rsid w:val="00E149FF"/>
    <w:rsid w:val="00E47BF6"/>
    <w:rsid w:val="00E74C3A"/>
    <w:rsid w:val="00E76AB2"/>
    <w:rsid w:val="00E77AF3"/>
    <w:rsid w:val="00E90F37"/>
    <w:rsid w:val="00EA245D"/>
    <w:rsid w:val="00F06B55"/>
    <w:rsid w:val="00F16DF4"/>
    <w:rsid w:val="00F2314D"/>
    <w:rsid w:val="00F34612"/>
    <w:rsid w:val="00F35967"/>
    <w:rsid w:val="00F841C8"/>
    <w:rsid w:val="00F91611"/>
    <w:rsid w:val="00F973C7"/>
    <w:rsid w:val="00FA62EB"/>
    <w:rsid w:val="00FB5A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202B110"/>
  <w15:docId w15:val="{5F8E3DCE-2109-4D91-AB84-113B865B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725A3"/>
    <w:pPr>
      <w:keepNext/>
      <w:spacing w:after="0"/>
      <w:outlineLvl w:val="1"/>
    </w:pPr>
    <w:rPr>
      <w:rFonts w:ascii="Garamond" w:eastAsia="Times" w:hAnsi="Garamond" w:cs="Times New Roman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E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6F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6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25A1C"/>
    <w:pPr>
      <w:autoSpaceDE w:val="0"/>
      <w:autoSpaceDN w:val="0"/>
      <w:adjustRightInd w:val="0"/>
      <w:spacing w:after="0"/>
    </w:pPr>
    <w:rPr>
      <w:rFonts w:ascii="Garamond" w:eastAsia="Times" w:hAnsi="Garamond" w:cs="Garamond"/>
      <w:color w:val="000000"/>
      <w:lang w:val="en-ZA" w:eastAsia="en-ZA"/>
    </w:rPr>
  </w:style>
  <w:style w:type="paragraph" w:styleId="Header">
    <w:name w:val="header"/>
    <w:basedOn w:val="Normal"/>
    <w:link w:val="HeaderChar"/>
    <w:rsid w:val="00325A1C"/>
    <w:pPr>
      <w:tabs>
        <w:tab w:val="center" w:pos="4320"/>
        <w:tab w:val="right" w:pos="8640"/>
      </w:tabs>
      <w:spacing w:after="0"/>
    </w:pPr>
    <w:rPr>
      <w:rFonts w:ascii="Times" w:eastAsia="Times" w:hAnsi="Times" w:cs="Times New Roman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5A1C"/>
    <w:rPr>
      <w:rFonts w:ascii="Times" w:eastAsia="Times" w:hAnsi="Times" w:cs="Times New Roman"/>
      <w:szCs w:val="20"/>
      <w:lang w:val="en-GB" w:eastAsia="en-US"/>
    </w:rPr>
  </w:style>
  <w:style w:type="character" w:customStyle="1" w:styleId="allowtextselection">
    <w:name w:val="allowtextselection"/>
    <w:basedOn w:val="DefaultParagraphFont"/>
    <w:rsid w:val="00325A1C"/>
  </w:style>
  <w:style w:type="paragraph" w:styleId="Footer">
    <w:name w:val="footer"/>
    <w:basedOn w:val="Normal"/>
    <w:link w:val="FooterChar"/>
    <w:uiPriority w:val="99"/>
    <w:unhideWhenUsed/>
    <w:rsid w:val="008725A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25A3"/>
  </w:style>
  <w:style w:type="character" w:customStyle="1" w:styleId="Heading2Char">
    <w:name w:val="Heading 2 Char"/>
    <w:basedOn w:val="DefaultParagraphFont"/>
    <w:link w:val="Heading2"/>
    <w:rsid w:val="008725A3"/>
    <w:rPr>
      <w:rFonts w:ascii="Garamond" w:eastAsia="Times" w:hAnsi="Garamond" w:cs="Times New Roman"/>
      <w:b/>
      <w:sz w:val="20"/>
      <w:szCs w:val="20"/>
      <w:lang w:val="en-GB" w:eastAsia="en-US"/>
    </w:rPr>
  </w:style>
  <w:style w:type="table" w:styleId="TableGrid">
    <w:name w:val="Table Grid"/>
    <w:basedOn w:val="TableNormal"/>
    <w:rsid w:val="008725A3"/>
    <w:pPr>
      <w:spacing w:after="0"/>
    </w:pPr>
    <w:rPr>
      <w:rFonts w:ascii="Times" w:eastAsia="Times" w:hAnsi="Times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62A4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7EF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5B65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5B65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C25B65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DF4"/>
    <w:rPr>
      <w:color w:val="808080"/>
      <w:shd w:val="clear" w:color="auto" w:fill="E6E6E6"/>
    </w:rPr>
  </w:style>
  <w:style w:type="paragraph" w:customStyle="1" w:styleId="p1">
    <w:name w:val="p1"/>
    <w:basedOn w:val="Normal"/>
    <w:rsid w:val="005319CD"/>
    <w:pPr>
      <w:spacing w:after="0"/>
    </w:pPr>
    <w:rPr>
      <w:rFonts w:ascii="Helvetica" w:hAnsi="Helvetic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.ac.za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hattp.uct.ac.za/" TargetMode="External"/><Relationship Id="rId10" Type="http://schemas.openxmlformats.org/officeDocument/2006/relationships/image" Target="http://www.iidmm.uct.ac.za/images/uctlogo_lin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Kathryn.Wood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F7A7-8D77-594C-AE04-506D172A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 - SATVI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Muki Shey</dc:creator>
  <cp:lastModifiedBy>Chantal Swartz</cp:lastModifiedBy>
  <cp:revision>3</cp:revision>
  <dcterms:created xsi:type="dcterms:W3CDTF">2023-08-23T11:16:00Z</dcterms:created>
  <dcterms:modified xsi:type="dcterms:W3CDTF">2023-09-06T07:03:00Z</dcterms:modified>
</cp:coreProperties>
</file>